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1548" w14:textId="38EC5FE7" w:rsidR="00B66CD0" w:rsidRDefault="00F76390">
      <w:r>
        <w:rPr>
          <w:noProof/>
        </w:rPr>
        <w:drawing>
          <wp:inline distT="0" distB="0" distL="0" distR="0" wp14:anchorId="5F27F642" wp14:editId="1896D7C2">
            <wp:extent cx="5522621" cy="1599565"/>
            <wp:effectExtent l="0" t="0" r="1905" b="0"/>
            <wp:docPr id="7483" name="Picture 7483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" name="Picture 7483" descr="A screenshot of a cell phone&#10;&#10;AI-generated content may be incorrect."/>
                    <pic:cNvPicPr/>
                  </pic:nvPicPr>
                  <pic:blipFill rotWithShape="1">
                    <a:blip r:embed="rId5"/>
                    <a:srcRect l="9424" t="4947" r="10224" b="7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221" cy="1600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99AF1" w14:textId="64196BFF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>Science as a learning driver and where not it is taught discretely.</w:t>
      </w:r>
    </w:p>
    <w:p w14:paraId="45EDFFBA" w14:textId="5717F94D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>Cross curricular links</w:t>
      </w:r>
    </w:p>
    <w:p w14:paraId="709A701D" w14:textId="5C84BA2A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>Use of pre and post learning task to assess learning</w:t>
      </w:r>
    </w:p>
    <w:p w14:paraId="34C54C50" w14:textId="50BEFDAA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 xml:space="preserve">Opportunities for children to transfer and link previous knowledge to their learning. </w:t>
      </w:r>
    </w:p>
    <w:p w14:paraId="51399599" w14:textId="18ACA6E5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>Assessment tracking termly and regular checks on pupils understanding of key vocabulary</w:t>
      </w:r>
    </w:p>
    <w:p w14:paraId="73C03CBA" w14:textId="29F46CD1" w:rsidR="00F76390" w:rsidRP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>Outdoor learning whenever possible</w:t>
      </w:r>
    </w:p>
    <w:p w14:paraId="7E261F70" w14:textId="6223D31D" w:rsidR="00F76390" w:rsidRDefault="00F76390" w:rsidP="00F7639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76390">
        <w:rPr>
          <w:sz w:val="36"/>
          <w:szCs w:val="36"/>
        </w:rPr>
        <w:t xml:space="preserve">Visits / visitors and experiences to link to learning. </w:t>
      </w:r>
    </w:p>
    <w:p w14:paraId="7DA4BF02" w14:textId="68E1808A" w:rsidR="00F76390" w:rsidRPr="00F76390" w:rsidRDefault="00F76390" w:rsidP="00F76390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0D2844" wp14:editId="7DE36F50">
            <wp:simplePos x="0" y="0"/>
            <wp:positionH relativeFrom="margin">
              <wp:align>center</wp:align>
            </wp:positionH>
            <wp:positionV relativeFrom="paragraph">
              <wp:posOffset>482600</wp:posOffset>
            </wp:positionV>
            <wp:extent cx="4933950" cy="2310765"/>
            <wp:effectExtent l="0" t="0" r="0" b="0"/>
            <wp:wrapSquare wrapText="bothSides"/>
            <wp:docPr id="128753669" name="Picture 128753669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3669" name="Picture 128753669" descr="A screenshot of a cell phone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8" t="66152" r="9486" b="1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1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6390" w:rsidRPr="00F76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A17"/>
    <w:multiLevelType w:val="hybridMultilevel"/>
    <w:tmpl w:val="C0FAB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83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90"/>
    <w:rsid w:val="0024128F"/>
    <w:rsid w:val="00301EB1"/>
    <w:rsid w:val="00B66CD0"/>
    <w:rsid w:val="00BD7769"/>
    <w:rsid w:val="00F7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61D89"/>
  <w15:chartTrackingRefBased/>
  <w15:docId w15:val="{1F2FA7A6-E64D-452F-AE8F-3EB98C5C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Gardner</dc:creator>
  <cp:keywords/>
  <dc:description/>
  <cp:lastModifiedBy>Gill Gardner</cp:lastModifiedBy>
  <cp:revision>1</cp:revision>
  <dcterms:created xsi:type="dcterms:W3CDTF">2025-06-09T09:19:00Z</dcterms:created>
  <dcterms:modified xsi:type="dcterms:W3CDTF">2025-06-09T09:28:00Z</dcterms:modified>
</cp:coreProperties>
</file>